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2848205566406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single"/>
          <w:shd w:fill="auto" w:val="clear"/>
          <w:vertAlign w:val="baseline"/>
          <w:rtl w:val="0"/>
        </w:rPr>
        <w:t xml:space="preserve">PRE-TEST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Humans and Race: The Biology of Human Skin Color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3291015625" w:line="240" w:lineRule="auto"/>
        <w:ind w:left="26.956863403320312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1. Generally, do you think science and religion are…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366.220855712890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a) 4 - Always in conflict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Sometimes in conflict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Rarely in conflict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Never in conflict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3291015625" w:line="240" w:lineRule="auto"/>
        <w:ind w:left="1.152038574218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2. It is possible to believe in God and accept the theory of evolution.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66.220855712890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a) 4 - Strongly agree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Agree (most of the time)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Disagree (most of the time)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Strongly disagree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3291015625" w:line="240" w:lineRule="auto"/>
        <w:ind w:left="2.30400085449218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3. Race is a genetically-determined feature in humans.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197265625" w:line="240" w:lineRule="auto"/>
        <w:ind w:left="366.220855712890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a) 4 - Strongly agree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Agree (most of the time)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Disagree (most of the time)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Strongly disagree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9240722656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4. The value of the human person changes based on skin color.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66.220855712890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a) 4 - Strongly agree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Agree (most of the time)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Disagree (most of the time)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Strongly disagree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3291015625" w:line="240" w:lineRule="auto"/>
        <w:ind w:left="3.68644714355468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5. Skin color is a genetically-determined feature in humans.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66.220855712890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a) 4 - Strongly agree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Agree (most of the time)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Disagree (most of the time)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Strongly disagree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3291015625" w:line="243.65286827087402" w:lineRule="auto"/>
        <w:ind w:left="366.2208557128906" w:right="6.915283203125" w:hanging="356.5440368652344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6. The trait of skin color is associated with other traits, like athleticism, honesty, or intelligence. a) 4 - Strongly agree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665039062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Agree (most of the time)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Disagree (most of the time)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Strongly disagree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298583984375" w:line="244.17317390441895" w:lineRule="auto"/>
        <w:ind w:left="366.2208557128906" w:right="0" w:hanging="355.3919982910156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7. Catholic social teaching states that it is immoral to judge people based on their skin color. a) 4 - Strongly agree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70776367187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Agree (most of the time)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Disagree (most of the time)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Strongly disagree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298583984375" w:line="240" w:lineRule="auto"/>
        <w:ind w:left="2.07366943359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8. Race is an invented concept used to categorize people.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66.220855712890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a) 4 - Strongly agree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346923828125" w:line="240" w:lineRule="auto"/>
        <w:ind w:left="372.90245056152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b) 3 - Agree (most of the time)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65.990447998046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c) 2 - Disagree (most of the time)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967529296875" w:line="240" w:lineRule="auto"/>
        <w:ind w:left="366.45126342773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d) 1 - Strongly disagree</w:t>
      </w:r>
    </w:p>
    <w:sectPr>
      <w:pgSz w:h="15840" w:w="12240" w:orient="portrait"/>
      <w:pgMar w:bottom="1190.8800506591797" w:top="719.998779296875" w:left="725.7599639892578" w:right="1264.43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